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0A" w:rsidRDefault="00D1629E">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4A0"/>
      </w:tblPr>
      <w:tblGrid>
        <w:gridCol w:w="1483"/>
        <w:gridCol w:w="758"/>
        <w:gridCol w:w="3869"/>
        <w:gridCol w:w="1190"/>
        <w:gridCol w:w="1287"/>
      </w:tblGrid>
      <w:tr w:rsidR="008E5B0A" w:rsidTr="00F233B1">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vAlign w:val="center"/>
          </w:tcPr>
          <w:p w:rsidR="008E5B0A" w:rsidRDefault="00D1629E" w:rsidP="00F233B1">
            <w:pPr>
              <w:autoSpaceDE w:val="0"/>
              <w:autoSpaceDN w:val="0"/>
              <w:jc w:val="center"/>
              <w:rPr>
                <w:rFonts w:eastAsia="MS Mincho"/>
                <w:kern w:val="0"/>
                <w:sz w:val="24"/>
                <w:lang w:eastAsia="ja-JP"/>
              </w:rPr>
            </w:pPr>
            <w:r>
              <w:rPr>
                <w:rFonts w:hint="eastAsia"/>
                <w:kern w:val="0"/>
                <w:sz w:val="24"/>
              </w:rPr>
              <w:t>风景园林艺术学院</w:t>
            </w:r>
          </w:p>
        </w:tc>
      </w:tr>
      <w:tr w:rsidR="008E5B0A" w:rsidTr="00F233B1">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E5B0A" w:rsidRDefault="00D1629E" w:rsidP="00F233B1">
            <w:pPr>
              <w:autoSpaceDE w:val="0"/>
              <w:autoSpaceDN w:val="0"/>
              <w:ind w:firstLineChars="200" w:firstLine="420"/>
              <w:jc w:val="left"/>
              <w:rPr>
                <w:kern w:val="0"/>
                <w:sz w:val="24"/>
              </w:rPr>
            </w:pPr>
            <w:r>
              <w:rPr>
                <w:rFonts w:hint="eastAsia"/>
              </w:rPr>
              <w:t>东京大学亚洲生物资源环境研究中心练教授研究团队，长期从事极端环境条件下菌根菌多样性研究和功能评价研究。在世界上属领先地位，特别是对高海拔和重金属污染条件下菌根菌抗逆性机理研究更具特色，其分子鉴定手段更是高效快速。非常值得借鉴，另收集保存要有大量的菌根菌君菌株，为今后的功能性研究提供了资源，筑波大学在抗逆生理方面研究值得学习。</w:t>
            </w:r>
          </w:p>
        </w:tc>
      </w:tr>
      <w:tr w:rsidR="008E5B0A" w:rsidTr="00F233B1">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E5B0A" w:rsidRDefault="00F233B1" w:rsidP="00D243F9">
            <w:pPr>
              <w:autoSpaceDE w:val="0"/>
              <w:autoSpaceDN w:val="0"/>
              <w:jc w:val="left"/>
              <w:rPr>
                <w:kern w:val="0"/>
                <w:sz w:val="24"/>
              </w:rPr>
            </w:pPr>
            <w:r>
              <w:rPr>
                <w:rFonts w:hint="eastAsia"/>
              </w:rPr>
              <w:t xml:space="preserve">    </w:t>
            </w:r>
            <w:r w:rsidR="00D1629E">
              <w:rPr>
                <w:rFonts w:hint="eastAsia"/>
              </w:rPr>
              <w:t>刘建军承担了国家科技支撑计划项目《陕西千阳黄土陡坡植被恢复技术研究》，预算中有</w:t>
            </w:r>
            <w:r w:rsidR="00D1629E">
              <w:rPr>
                <w:rFonts w:hint="eastAsia"/>
              </w:rPr>
              <w:t>2.50</w:t>
            </w:r>
            <w:r w:rsidR="00D1629E">
              <w:rPr>
                <w:rFonts w:hint="eastAsia"/>
              </w:rPr>
              <w:t>万元的国际合作与交流费用，目的通过访问交流，了解菌根菌在黄土陡坡植被恢复中的应用前景，掌握鉴定技术。</w:t>
            </w:r>
          </w:p>
        </w:tc>
      </w:tr>
      <w:tr w:rsidR="008E5B0A" w:rsidTr="00F233B1">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出访国别、天数及</w:t>
            </w:r>
          </w:p>
          <w:p w:rsidR="008E5B0A" w:rsidRDefault="00D1629E" w:rsidP="00F233B1">
            <w:pPr>
              <w:autoSpaceDE w:val="0"/>
              <w:autoSpaceDN w:val="0"/>
              <w:jc w:val="center"/>
              <w:rPr>
                <w:rFonts w:ascii="宋体" w:cs="宋体"/>
                <w:color w:val="000000"/>
                <w:kern w:val="0"/>
                <w:sz w:val="24"/>
              </w:rPr>
            </w:pPr>
            <w:r>
              <w:rPr>
                <w:rFonts w:ascii="宋体" w:cs="宋体" w:hint="eastAsia"/>
                <w:color w:val="000000"/>
                <w:kern w:val="0"/>
                <w:sz w:val="24"/>
              </w:rPr>
              <w:t>任务</w:t>
            </w:r>
            <w:r>
              <w:rPr>
                <w:rFonts w:ascii="宋体" w:cs="宋体"/>
                <w:color w:val="000000"/>
                <w:kern w:val="0"/>
                <w:sz w:val="24"/>
              </w:rPr>
              <w:t>(</w:t>
            </w:r>
            <w:r>
              <w:rPr>
                <w:rFonts w:ascii="宋体" w:cs="宋体" w:hint="eastAsia"/>
                <w:color w:val="000000"/>
                <w:kern w:val="0"/>
                <w:sz w:val="24"/>
              </w:rPr>
              <w:t>日程安排另附</w:t>
            </w:r>
            <w:r>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E5B0A" w:rsidRDefault="00D1629E" w:rsidP="00F233B1">
            <w:pPr>
              <w:autoSpaceDE w:val="0"/>
              <w:autoSpaceDN w:val="0"/>
              <w:jc w:val="center"/>
              <w:rPr>
                <w:kern w:val="0"/>
                <w:sz w:val="24"/>
              </w:rPr>
            </w:pPr>
            <w:r>
              <w:rPr>
                <w:rFonts w:hint="eastAsia"/>
                <w:kern w:val="0"/>
                <w:sz w:val="24"/>
              </w:rPr>
              <w:t>出访日本东京大学和筑波大学，</w:t>
            </w:r>
            <w:r>
              <w:rPr>
                <w:rFonts w:hint="eastAsia"/>
                <w:kern w:val="0"/>
                <w:sz w:val="24"/>
              </w:rPr>
              <w:t>10</w:t>
            </w:r>
            <w:r>
              <w:rPr>
                <w:rFonts w:hint="eastAsia"/>
                <w:kern w:val="0"/>
                <w:sz w:val="24"/>
              </w:rPr>
              <w:t>天。</w:t>
            </w:r>
          </w:p>
        </w:tc>
      </w:tr>
      <w:tr w:rsidR="008E5B0A" w:rsidTr="00F233B1">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E5B0A" w:rsidRDefault="00D1629E" w:rsidP="00F233B1">
            <w:pPr>
              <w:autoSpaceDE w:val="0"/>
              <w:autoSpaceDN w:val="0"/>
              <w:jc w:val="center"/>
              <w:rPr>
                <w:kern w:val="0"/>
                <w:sz w:val="24"/>
              </w:rPr>
            </w:pPr>
            <w:r>
              <w:rPr>
                <w:rFonts w:ascii="宋体" w:hAnsi="宋体" w:cs="宋体" w:hint="eastAsia"/>
                <w:color w:val="000000"/>
                <w:sz w:val="22"/>
              </w:rPr>
              <w:t>共预算18265.00元，主要包括国际机票，住宿费和城际交通费等。</w:t>
            </w:r>
          </w:p>
        </w:tc>
      </w:tr>
      <w:tr w:rsidR="008E5B0A" w:rsidTr="00F233B1">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E5B0A" w:rsidRDefault="00D1629E" w:rsidP="00F233B1">
            <w:pPr>
              <w:autoSpaceDE w:val="0"/>
              <w:autoSpaceDN w:val="0"/>
              <w:jc w:val="center"/>
              <w:rPr>
                <w:rFonts w:ascii="宋体" w:cs="宋体"/>
                <w:color w:val="000000"/>
                <w:kern w:val="0"/>
                <w:sz w:val="24"/>
              </w:rPr>
            </w:pPr>
            <w:r>
              <w:rPr>
                <w:rFonts w:hint="eastAsia"/>
                <w:szCs w:val="21"/>
              </w:rPr>
              <w:t>陕西千阳黄土陡坡植被恢复技术研究（</w:t>
            </w:r>
            <w:r>
              <w:rPr>
                <w:rFonts w:hint="eastAsia"/>
                <w:szCs w:val="21"/>
              </w:rPr>
              <w:t>2015BAD07B0203</w:t>
            </w:r>
            <w:r>
              <w:rPr>
                <w:rFonts w:hint="eastAsia"/>
                <w:szCs w:val="21"/>
              </w:rPr>
              <w:t>）项目经费</w:t>
            </w:r>
          </w:p>
        </w:tc>
      </w:tr>
      <w:tr w:rsidR="008E5B0A">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E5B0A" w:rsidRDefault="00D1629E">
            <w:pPr>
              <w:autoSpaceDE w:val="0"/>
              <w:autoSpaceDN w:val="0"/>
              <w:jc w:val="center"/>
              <w:rPr>
                <w:rFonts w:ascii="宋体" w:cs="宋体"/>
                <w:color w:val="000000"/>
                <w:kern w:val="0"/>
                <w:sz w:val="24"/>
              </w:rPr>
            </w:pPr>
            <w:r>
              <w:rPr>
                <w:rFonts w:ascii="宋体" w:cs="宋体" w:hint="eastAsia"/>
                <w:color w:val="000000"/>
                <w:kern w:val="0"/>
                <w:sz w:val="24"/>
              </w:rPr>
              <w:t>团组人员名单</w:t>
            </w:r>
          </w:p>
        </w:tc>
      </w:tr>
      <w:tr w:rsidR="008E5B0A">
        <w:trPr>
          <w:trHeight w:val="465"/>
        </w:trPr>
        <w:tc>
          <w:tcPr>
            <w:tcW w:w="1483" w:type="dxa"/>
            <w:tcBorders>
              <w:top w:val="single" w:sz="8" w:space="0" w:color="auto"/>
              <w:left w:val="single" w:sz="12" w:space="0" w:color="auto"/>
              <w:bottom w:val="single" w:sz="8" w:space="0" w:color="auto"/>
              <w:right w:val="single" w:sz="8" w:space="0" w:color="auto"/>
            </w:tcBorders>
          </w:tcPr>
          <w:p w:rsidR="008E5B0A" w:rsidRDefault="00D1629E">
            <w:pPr>
              <w:autoSpaceDE w:val="0"/>
              <w:autoSpaceDN w:val="0"/>
              <w:rPr>
                <w:rFonts w:ascii="宋体" w:cs="宋体"/>
                <w:color w:val="000000"/>
                <w:kern w:val="0"/>
                <w:sz w:val="24"/>
              </w:rPr>
            </w:pPr>
            <w:r>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D1629E">
            <w:pPr>
              <w:autoSpaceDE w:val="0"/>
              <w:autoSpaceDN w:val="0"/>
              <w:rPr>
                <w:rFonts w:ascii="宋体" w:cs="宋体"/>
                <w:color w:val="000000"/>
                <w:kern w:val="0"/>
                <w:sz w:val="24"/>
              </w:rPr>
            </w:pPr>
            <w:r>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E5B0A" w:rsidRDefault="00D1629E">
            <w:pPr>
              <w:autoSpaceDE w:val="0"/>
              <w:autoSpaceDN w:val="0"/>
              <w:rPr>
                <w:rFonts w:ascii="宋体" w:cs="宋体"/>
                <w:color w:val="000000"/>
                <w:kern w:val="0"/>
                <w:sz w:val="24"/>
              </w:rPr>
            </w:pPr>
            <w:r>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E5B0A" w:rsidRDefault="00D1629E">
            <w:pPr>
              <w:autoSpaceDE w:val="0"/>
              <w:autoSpaceDN w:val="0"/>
              <w:rPr>
                <w:rFonts w:ascii="宋体" w:cs="宋体"/>
                <w:color w:val="000000"/>
                <w:kern w:val="0"/>
                <w:sz w:val="24"/>
              </w:rPr>
            </w:pPr>
            <w:r>
              <w:rPr>
                <w:rFonts w:ascii="宋体" w:cs="宋体" w:hint="eastAsia"/>
                <w:color w:val="000000"/>
                <w:kern w:val="0"/>
                <w:sz w:val="24"/>
              </w:rPr>
              <w:t>备注</w:t>
            </w:r>
          </w:p>
        </w:tc>
      </w:tr>
      <w:tr w:rsidR="008E5B0A">
        <w:trPr>
          <w:trHeight w:val="326"/>
        </w:trPr>
        <w:tc>
          <w:tcPr>
            <w:tcW w:w="1483" w:type="dxa"/>
            <w:tcBorders>
              <w:top w:val="single" w:sz="8" w:space="0" w:color="auto"/>
              <w:left w:val="single" w:sz="12" w:space="0" w:color="auto"/>
              <w:bottom w:val="single" w:sz="8" w:space="0" w:color="auto"/>
              <w:right w:val="single" w:sz="8" w:space="0" w:color="auto"/>
            </w:tcBorders>
          </w:tcPr>
          <w:p w:rsidR="008E5B0A" w:rsidRDefault="00D1629E" w:rsidP="00F233B1">
            <w:pPr>
              <w:autoSpaceDE w:val="0"/>
              <w:autoSpaceDN w:val="0"/>
              <w:jc w:val="center"/>
              <w:rPr>
                <w:kern w:val="0"/>
                <w:sz w:val="24"/>
              </w:rPr>
            </w:pPr>
            <w:r>
              <w:rPr>
                <w:rFonts w:hint="eastAsia"/>
                <w:kern w:val="0"/>
                <w:sz w:val="24"/>
              </w:rPr>
              <w:t>刘建军</w:t>
            </w: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D1629E" w:rsidP="00F233B1">
            <w:pPr>
              <w:autoSpaceDE w:val="0"/>
              <w:autoSpaceDN w:val="0"/>
              <w:jc w:val="center"/>
              <w:rPr>
                <w:kern w:val="0"/>
                <w:sz w:val="24"/>
              </w:rPr>
            </w:pPr>
            <w:r>
              <w:rPr>
                <w:rFonts w:hint="eastAsia"/>
                <w:kern w:val="0"/>
                <w:sz w:val="24"/>
              </w:rPr>
              <w:t>风景园林艺术学院</w:t>
            </w:r>
          </w:p>
        </w:tc>
        <w:tc>
          <w:tcPr>
            <w:tcW w:w="1190" w:type="dxa"/>
            <w:tcBorders>
              <w:top w:val="single" w:sz="8" w:space="0" w:color="auto"/>
              <w:left w:val="single" w:sz="8" w:space="0" w:color="auto"/>
              <w:bottom w:val="single" w:sz="8" w:space="0" w:color="auto"/>
              <w:right w:val="single" w:sz="8" w:space="0" w:color="auto"/>
            </w:tcBorders>
          </w:tcPr>
          <w:p w:rsidR="008E5B0A" w:rsidRDefault="00D1629E" w:rsidP="00F233B1">
            <w:pPr>
              <w:autoSpaceDE w:val="0"/>
              <w:autoSpaceDN w:val="0"/>
              <w:jc w:val="center"/>
              <w:rPr>
                <w:kern w:val="0"/>
                <w:sz w:val="24"/>
              </w:rPr>
            </w:pPr>
            <w:r>
              <w:rPr>
                <w:rFonts w:hint="eastAsia"/>
                <w:kern w:val="0"/>
                <w:sz w:val="24"/>
              </w:rPr>
              <w:t>教师</w:t>
            </w:r>
            <w:bookmarkStart w:id="0" w:name="_GoBack"/>
            <w:bookmarkEnd w:id="0"/>
          </w:p>
        </w:tc>
        <w:tc>
          <w:tcPr>
            <w:tcW w:w="1287" w:type="dxa"/>
            <w:tcBorders>
              <w:top w:val="single" w:sz="8" w:space="0" w:color="auto"/>
              <w:left w:val="single" w:sz="8" w:space="0" w:color="auto"/>
              <w:bottom w:val="single" w:sz="8" w:space="0" w:color="auto"/>
              <w:right w:val="single" w:sz="12" w:space="0" w:color="auto"/>
            </w:tcBorders>
          </w:tcPr>
          <w:p w:rsidR="008E5B0A" w:rsidRDefault="008E5B0A">
            <w:pPr>
              <w:autoSpaceDE w:val="0"/>
              <w:autoSpaceDN w:val="0"/>
              <w:rPr>
                <w:kern w:val="0"/>
                <w:sz w:val="24"/>
              </w:rPr>
            </w:pPr>
          </w:p>
        </w:tc>
      </w:tr>
      <w:tr w:rsidR="008E5B0A">
        <w:trPr>
          <w:trHeight w:val="326"/>
        </w:trPr>
        <w:tc>
          <w:tcPr>
            <w:tcW w:w="1483" w:type="dxa"/>
            <w:tcBorders>
              <w:top w:val="single" w:sz="8" w:space="0" w:color="auto"/>
              <w:left w:val="single" w:sz="12" w:space="0" w:color="auto"/>
              <w:bottom w:val="single" w:sz="8" w:space="0" w:color="auto"/>
              <w:right w:val="single" w:sz="8" w:space="0" w:color="auto"/>
            </w:tcBorders>
          </w:tcPr>
          <w:p w:rsidR="008E5B0A" w:rsidRDefault="008E5B0A">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E5B0A" w:rsidRDefault="008E5B0A">
            <w:pPr>
              <w:autoSpaceDE w:val="0"/>
              <w:autoSpaceDN w:val="0"/>
              <w:rPr>
                <w:kern w:val="0"/>
                <w:sz w:val="24"/>
              </w:rPr>
            </w:pPr>
          </w:p>
        </w:tc>
      </w:tr>
      <w:tr w:rsidR="008E5B0A">
        <w:trPr>
          <w:trHeight w:val="321"/>
        </w:trPr>
        <w:tc>
          <w:tcPr>
            <w:tcW w:w="1483" w:type="dxa"/>
            <w:tcBorders>
              <w:top w:val="single" w:sz="8" w:space="0" w:color="auto"/>
              <w:left w:val="single" w:sz="12" w:space="0" w:color="auto"/>
              <w:bottom w:val="single" w:sz="8" w:space="0" w:color="auto"/>
              <w:right w:val="single" w:sz="8" w:space="0" w:color="auto"/>
            </w:tcBorders>
          </w:tcPr>
          <w:p w:rsidR="008E5B0A" w:rsidRDefault="008E5B0A">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E5B0A" w:rsidRDefault="008E5B0A">
            <w:pPr>
              <w:autoSpaceDE w:val="0"/>
              <w:autoSpaceDN w:val="0"/>
              <w:rPr>
                <w:kern w:val="0"/>
                <w:sz w:val="24"/>
              </w:rPr>
            </w:pPr>
          </w:p>
        </w:tc>
      </w:tr>
      <w:tr w:rsidR="008E5B0A">
        <w:trPr>
          <w:trHeight w:val="347"/>
        </w:trPr>
        <w:tc>
          <w:tcPr>
            <w:tcW w:w="1483" w:type="dxa"/>
            <w:tcBorders>
              <w:top w:val="single" w:sz="8" w:space="0" w:color="auto"/>
              <w:left w:val="single" w:sz="12" w:space="0" w:color="auto"/>
              <w:bottom w:val="single" w:sz="8" w:space="0" w:color="auto"/>
              <w:right w:val="single" w:sz="8" w:space="0" w:color="auto"/>
            </w:tcBorders>
          </w:tcPr>
          <w:p w:rsidR="008E5B0A" w:rsidRDefault="008E5B0A">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E5B0A" w:rsidRDefault="008E5B0A">
            <w:pPr>
              <w:autoSpaceDE w:val="0"/>
              <w:autoSpaceDN w:val="0"/>
              <w:rPr>
                <w:kern w:val="0"/>
                <w:sz w:val="24"/>
              </w:rPr>
            </w:pPr>
          </w:p>
        </w:tc>
      </w:tr>
      <w:tr w:rsidR="008E5B0A">
        <w:trPr>
          <w:trHeight w:val="295"/>
        </w:trPr>
        <w:tc>
          <w:tcPr>
            <w:tcW w:w="1483" w:type="dxa"/>
            <w:tcBorders>
              <w:top w:val="single" w:sz="8" w:space="0" w:color="auto"/>
              <w:left w:val="single" w:sz="12" w:space="0" w:color="auto"/>
              <w:bottom w:val="single" w:sz="8" w:space="0" w:color="auto"/>
              <w:right w:val="single" w:sz="8" w:space="0" w:color="auto"/>
            </w:tcBorders>
          </w:tcPr>
          <w:p w:rsidR="008E5B0A" w:rsidRDefault="008E5B0A">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E5B0A" w:rsidRDefault="008E5B0A">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E5B0A" w:rsidRDefault="008E5B0A">
            <w:pPr>
              <w:autoSpaceDE w:val="0"/>
              <w:autoSpaceDN w:val="0"/>
              <w:rPr>
                <w:kern w:val="0"/>
                <w:sz w:val="24"/>
              </w:rPr>
            </w:pPr>
          </w:p>
        </w:tc>
      </w:tr>
      <w:tr w:rsidR="008E5B0A">
        <w:trPr>
          <w:trHeight w:val="256"/>
        </w:trPr>
        <w:tc>
          <w:tcPr>
            <w:tcW w:w="1483" w:type="dxa"/>
            <w:tcBorders>
              <w:top w:val="single" w:sz="8" w:space="0" w:color="auto"/>
              <w:left w:val="single" w:sz="12" w:space="0" w:color="auto"/>
              <w:bottom w:val="single" w:sz="12" w:space="0" w:color="auto"/>
              <w:right w:val="single" w:sz="8" w:space="0" w:color="auto"/>
            </w:tcBorders>
          </w:tcPr>
          <w:p w:rsidR="008E5B0A" w:rsidRDefault="008E5B0A">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8E5B0A" w:rsidRDefault="008E5B0A">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8E5B0A" w:rsidRDefault="008E5B0A">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8E5B0A" w:rsidRDefault="008E5B0A">
            <w:pPr>
              <w:autoSpaceDE w:val="0"/>
              <w:autoSpaceDN w:val="0"/>
              <w:rPr>
                <w:kern w:val="0"/>
                <w:sz w:val="24"/>
              </w:rPr>
            </w:pPr>
          </w:p>
        </w:tc>
      </w:tr>
    </w:tbl>
    <w:p w:rsidR="008E5B0A" w:rsidRDefault="008E5B0A">
      <w:pPr>
        <w:autoSpaceDE w:val="0"/>
        <w:autoSpaceDN w:val="0"/>
        <w:adjustRightInd w:val="0"/>
        <w:jc w:val="left"/>
        <w:rPr>
          <w:kern w:val="0"/>
          <w:sz w:val="24"/>
        </w:rPr>
      </w:pPr>
    </w:p>
    <w:p w:rsidR="008E5B0A" w:rsidRDefault="00D1629E">
      <w:pPr>
        <w:ind w:firstLineChars="200" w:firstLine="480"/>
        <w:rPr>
          <w:rFonts w:ascii="宋体" w:hAnsi="宋体"/>
          <w:color w:val="000000"/>
          <w:sz w:val="24"/>
        </w:rPr>
      </w:pPr>
      <w:r>
        <w:rPr>
          <w:rFonts w:ascii="宋体" w:hAnsi="宋体" w:hint="eastAsia"/>
          <w:color w:val="000000"/>
          <w:sz w:val="24"/>
        </w:rPr>
        <w:t>公示期自</w:t>
      </w:r>
      <w:r w:rsidR="00A26D72">
        <w:rPr>
          <w:rFonts w:ascii="宋体" w:hAnsi="宋体" w:hint="eastAsia"/>
          <w:color w:val="000000"/>
          <w:sz w:val="24"/>
        </w:rPr>
        <w:t>2016</w:t>
      </w:r>
      <w:r>
        <w:rPr>
          <w:rFonts w:ascii="宋体" w:hAnsi="宋体"/>
          <w:color w:val="000000"/>
          <w:sz w:val="24"/>
        </w:rPr>
        <w:t>年</w:t>
      </w:r>
      <w:r w:rsidR="00A26D72">
        <w:rPr>
          <w:rFonts w:ascii="宋体" w:hAnsi="宋体" w:hint="eastAsia"/>
          <w:color w:val="000000"/>
          <w:sz w:val="24"/>
        </w:rPr>
        <w:t>6</w:t>
      </w:r>
      <w:r>
        <w:rPr>
          <w:rFonts w:ascii="宋体" w:hAnsi="宋体"/>
          <w:color w:val="000000"/>
          <w:sz w:val="24"/>
        </w:rPr>
        <w:t>月</w:t>
      </w:r>
      <w:r w:rsidR="00A26D72">
        <w:rPr>
          <w:rFonts w:ascii="宋体" w:hAnsi="宋体" w:hint="eastAsia"/>
          <w:color w:val="000000"/>
          <w:sz w:val="24"/>
        </w:rPr>
        <w:t>23</w:t>
      </w:r>
      <w:r>
        <w:rPr>
          <w:rFonts w:ascii="宋体" w:hAnsi="宋体" w:hint="eastAsia"/>
          <w:color w:val="000000"/>
          <w:sz w:val="24"/>
        </w:rPr>
        <w:t>日</w:t>
      </w:r>
      <w:r>
        <w:rPr>
          <w:rFonts w:ascii="宋体" w:hAnsi="宋体"/>
          <w:color w:val="000000"/>
          <w:sz w:val="24"/>
        </w:rPr>
        <w:t>至</w:t>
      </w:r>
      <w:r w:rsidR="00A26D72">
        <w:rPr>
          <w:rFonts w:ascii="宋体" w:hAnsi="宋体" w:hint="eastAsia"/>
          <w:color w:val="000000"/>
          <w:sz w:val="24"/>
        </w:rPr>
        <w:t>2016</w:t>
      </w:r>
      <w:r>
        <w:rPr>
          <w:rFonts w:ascii="宋体" w:hAnsi="宋体"/>
          <w:color w:val="000000"/>
          <w:sz w:val="24"/>
        </w:rPr>
        <w:t>年</w:t>
      </w:r>
      <w:r w:rsidR="00A26D72">
        <w:rPr>
          <w:rFonts w:ascii="宋体" w:hAnsi="宋体" w:hint="eastAsia"/>
          <w:color w:val="000000"/>
          <w:sz w:val="24"/>
        </w:rPr>
        <w:t>6</w:t>
      </w:r>
      <w:r>
        <w:rPr>
          <w:rFonts w:ascii="宋体" w:hAnsi="宋体"/>
          <w:color w:val="000000"/>
          <w:sz w:val="24"/>
        </w:rPr>
        <w:t>月</w:t>
      </w:r>
      <w:r w:rsidR="00A26D72">
        <w:rPr>
          <w:rFonts w:ascii="宋体" w:hAnsi="宋体" w:hint="eastAsia"/>
          <w:color w:val="000000"/>
          <w:sz w:val="24"/>
        </w:rPr>
        <w:t>27</w:t>
      </w:r>
      <w:r>
        <w:rPr>
          <w:rFonts w:ascii="宋体" w:hAnsi="宋体" w:hint="eastAsia"/>
          <w:color w:val="000000"/>
          <w:sz w:val="24"/>
        </w:rPr>
        <w:t>日</w:t>
      </w:r>
      <w:r>
        <w:rPr>
          <w:rFonts w:ascii="宋体" w:hAnsi="宋体"/>
          <w:color w:val="000000"/>
          <w:sz w:val="24"/>
        </w:rPr>
        <w:t>，如有举报意见，请及时以书面</w:t>
      </w:r>
      <w:r>
        <w:rPr>
          <w:rFonts w:ascii="宋体" w:hAnsi="宋体" w:hint="eastAsia"/>
          <w:color w:val="000000"/>
          <w:sz w:val="24"/>
        </w:rPr>
        <w:t>或以口头</w:t>
      </w:r>
      <w:r>
        <w:rPr>
          <w:rFonts w:ascii="宋体" w:hAnsi="宋体"/>
          <w:color w:val="000000"/>
          <w:sz w:val="24"/>
        </w:rPr>
        <w:t>形式向</w:t>
      </w:r>
      <w:r w:rsidR="00A26D72">
        <w:rPr>
          <w:rFonts w:ascii="宋体" w:hAnsi="宋体" w:hint="eastAsia"/>
          <w:color w:val="000000"/>
          <w:sz w:val="24"/>
        </w:rPr>
        <w:t>学院党政综合办公室</w:t>
      </w:r>
      <w:r>
        <w:rPr>
          <w:rFonts w:ascii="宋体" w:hAnsi="宋体"/>
          <w:color w:val="000000"/>
          <w:sz w:val="24"/>
        </w:rPr>
        <w:t>反映。</w:t>
      </w:r>
    </w:p>
    <w:p w:rsidR="00A26D72" w:rsidRDefault="00A26D72">
      <w:pPr>
        <w:ind w:firstLineChars="200" w:firstLine="480"/>
        <w:rPr>
          <w:rFonts w:ascii="宋体" w:hAnsi="宋体"/>
          <w:color w:val="000000"/>
          <w:sz w:val="24"/>
        </w:rPr>
      </w:pPr>
    </w:p>
    <w:p w:rsidR="008E5B0A" w:rsidRDefault="00A26D72">
      <w:pPr>
        <w:ind w:firstLineChars="200" w:firstLine="480"/>
        <w:rPr>
          <w:rFonts w:ascii="宋体" w:hAnsi="宋体"/>
          <w:color w:val="000000"/>
          <w:sz w:val="24"/>
        </w:rPr>
      </w:pPr>
      <w:r>
        <w:rPr>
          <w:rFonts w:ascii="宋体" w:hAnsi="宋体" w:hint="eastAsia"/>
          <w:color w:val="000000"/>
          <w:sz w:val="24"/>
        </w:rPr>
        <w:t>联系电话：870802</w:t>
      </w:r>
      <w:r w:rsidR="00955B82">
        <w:rPr>
          <w:rFonts w:ascii="宋体" w:hAnsi="宋体" w:hint="eastAsia"/>
          <w:color w:val="000000"/>
          <w:sz w:val="24"/>
        </w:rPr>
        <w:t>72</w:t>
      </w:r>
    </w:p>
    <w:p w:rsidR="008E5B0A" w:rsidRPr="00A26D72" w:rsidRDefault="008E5B0A">
      <w:pPr>
        <w:ind w:firstLineChars="200" w:firstLine="480"/>
        <w:rPr>
          <w:rFonts w:ascii="宋体" w:hAnsi="宋体"/>
          <w:color w:val="000000"/>
          <w:sz w:val="24"/>
        </w:rPr>
      </w:pPr>
    </w:p>
    <w:p w:rsidR="008E5B0A" w:rsidRDefault="00A26D72" w:rsidP="00A26D72">
      <w:pPr>
        <w:jc w:val="right"/>
        <w:rPr>
          <w:rFonts w:ascii="宋体" w:hAnsi="宋体"/>
          <w:color w:val="000000"/>
          <w:sz w:val="24"/>
        </w:rPr>
      </w:pPr>
      <w:r>
        <w:rPr>
          <w:rFonts w:ascii="宋体" w:hAnsi="宋体" w:hint="eastAsia"/>
          <w:color w:val="000000"/>
          <w:sz w:val="24"/>
        </w:rPr>
        <w:t>风景园林艺术学院</w:t>
      </w:r>
    </w:p>
    <w:p w:rsidR="008E5B0A" w:rsidRDefault="00A26D72" w:rsidP="00A26D72">
      <w:pPr>
        <w:jc w:val="right"/>
        <w:rPr>
          <w:rFonts w:ascii="宋体" w:hAnsi="宋体"/>
          <w:color w:val="000000"/>
          <w:sz w:val="24"/>
        </w:rPr>
      </w:pPr>
      <w:r>
        <w:rPr>
          <w:rFonts w:ascii="宋体" w:hAnsi="宋体" w:hint="eastAsia"/>
          <w:color w:val="000000"/>
          <w:sz w:val="24"/>
        </w:rPr>
        <w:t>2016</w:t>
      </w:r>
      <w:r w:rsidR="00D1629E">
        <w:rPr>
          <w:rFonts w:ascii="宋体" w:hAnsi="宋体"/>
          <w:color w:val="000000"/>
          <w:sz w:val="24"/>
        </w:rPr>
        <w:t>年</w:t>
      </w:r>
      <w:r>
        <w:rPr>
          <w:rFonts w:ascii="宋体" w:hAnsi="宋体" w:hint="eastAsia"/>
          <w:color w:val="000000"/>
          <w:sz w:val="24"/>
        </w:rPr>
        <w:t>6</w:t>
      </w:r>
      <w:r w:rsidR="00D1629E">
        <w:rPr>
          <w:rFonts w:ascii="宋体" w:hAnsi="宋体"/>
          <w:color w:val="000000"/>
          <w:sz w:val="24"/>
        </w:rPr>
        <w:t>月</w:t>
      </w:r>
      <w:r>
        <w:rPr>
          <w:rFonts w:ascii="宋体" w:hAnsi="宋体" w:hint="eastAsia"/>
          <w:color w:val="000000"/>
          <w:sz w:val="24"/>
        </w:rPr>
        <w:t>23</w:t>
      </w:r>
      <w:r w:rsidR="00D1629E">
        <w:rPr>
          <w:rFonts w:ascii="宋体" w:hAnsi="宋体" w:hint="eastAsia"/>
          <w:color w:val="000000"/>
          <w:sz w:val="24"/>
        </w:rPr>
        <w:t>日</w:t>
      </w:r>
    </w:p>
    <w:sectPr w:rsidR="008E5B0A" w:rsidSect="008E5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58" w:rsidRDefault="00B26B58" w:rsidP="00A26D72">
      <w:r>
        <w:separator/>
      </w:r>
    </w:p>
  </w:endnote>
  <w:endnote w:type="continuationSeparator" w:id="1">
    <w:p w:rsidR="00B26B58" w:rsidRDefault="00B26B58" w:rsidP="00A26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58" w:rsidRDefault="00B26B58" w:rsidP="00A26D72">
      <w:r>
        <w:separator/>
      </w:r>
    </w:p>
  </w:footnote>
  <w:footnote w:type="continuationSeparator" w:id="1">
    <w:p w:rsidR="00B26B58" w:rsidRDefault="00B26B58" w:rsidP="00A26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86D"/>
    <w:rsid w:val="00084386"/>
    <w:rsid w:val="0021588E"/>
    <w:rsid w:val="002D15C6"/>
    <w:rsid w:val="00864062"/>
    <w:rsid w:val="0087486D"/>
    <w:rsid w:val="008E5B0A"/>
    <w:rsid w:val="00955B82"/>
    <w:rsid w:val="00A26D72"/>
    <w:rsid w:val="00A307F5"/>
    <w:rsid w:val="00A60BF2"/>
    <w:rsid w:val="00B26B58"/>
    <w:rsid w:val="00B60732"/>
    <w:rsid w:val="00C46F31"/>
    <w:rsid w:val="00D1629E"/>
    <w:rsid w:val="00D243F9"/>
    <w:rsid w:val="00F233B1"/>
    <w:rsid w:val="06FB4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0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E5B0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8E5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E5B0A"/>
    <w:rPr>
      <w:sz w:val="18"/>
      <w:szCs w:val="18"/>
    </w:rPr>
  </w:style>
  <w:style w:type="character" w:customStyle="1" w:styleId="Char">
    <w:name w:val="页脚 Char"/>
    <w:basedOn w:val="a0"/>
    <w:link w:val="a3"/>
    <w:uiPriority w:val="99"/>
    <w:semiHidden/>
    <w:rsid w:val="008E5B0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88</Words>
  <Characters>502</Characters>
  <Application>Microsoft Office Word</Application>
  <DocSecurity>0</DocSecurity>
  <Lines>4</Lines>
  <Paragraphs>1</Paragraphs>
  <ScaleCrop>false</ScaleCrop>
  <Company>Sky123.Org</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张红俊</cp:lastModifiedBy>
  <cp:revision>7</cp:revision>
  <dcterms:created xsi:type="dcterms:W3CDTF">2015-03-03T10:06:00Z</dcterms:created>
  <dcterms:modified xsi:type="dcterms:W3CDTF">2016-06-23T09:24:00Z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